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AC2F5" w14:textId="1B624DF7" w:rsidR="009D3DFD" w:rsidRDefault="003F682E" w:rsidP="003F682E">
      <w:pPr>
        <w:spacing w:after="0" w:line="276" w:lineRule="auto"/>
        <w:jc w:val="right"/>
        <w:rPr>
          <w:b/>
          <w:sz w:val="24"/>
          <w:szCs w:val="24"/>
        </w:rPr>
      </w:pPr>
      <w:r w:rsidRPr="00BD7158">
        <w:rPr>
          <w:noProof/>
          <w:sz w:val="52"/>
          <w:szCs w:val="52"/>
          <w:lang w:eastAsia="en-GB"/>
        </w:rPr>
        <w:drawing>
          <wp:inline distT="0" distB="0" distL="0" distR="0" wp14:anchorId="25EEFFC2" wp14:editId="09193DF4">
            <wp:extent cx="1495425" cy="444980"/>
            <wp:effectExtent l="0" t="0" r="0" b="0"/>
            <wp:docPr id="1" name="Picture 1" descr="CoB_logo_SMALL_A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B_logo_SMALL_AW_CMY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1417" cy="452714"/>
                    </a:xfrm>
                    <a:prstGeom prst="rect">
                      <a:avLst/>
                    </a:prstGeom>
                    <a:noFill/>
                    <a:ln>
                      <a:noFill/>
                    </a:ln>
                  </pic:spPr>
                </pic:pic>
              </a:graphicData>
            </a:graphic>
          </wp:inline>
        </w:drawing>
      </w:r>
    </w:p>
    <w:p w14:paraId="338BE299" w14:textId="0BFDD541" w:rsidR="00F26B26" w:rsidRPr="00463592" w:rsidRDefault="00463592" w:rsidP="003F682E">
      <w:pPr>
        <w:pBdr>
          <w:bottom w:val="single" w:sz="4" w:space="1" w:color="auto"/>
        </w:pBdr>
        <w:spacing w:after="0" w:line="276" w:lineRule="auto"/>
        <w:rPr>
          <w:b/>
          <w:sz w:val="24"/>
          <w:szCs w:val="24"/>
        </w:rPr>
      </w:pPr>
      <w:r w:rsidRPr="00463592">
        <w:rPr>
          <w:b/>
          <w:sz w:val="24"/>
          <w:szCs w:val="24"/>
        </w:rPr>
        <w:t>Best practice for participants of meetings and workshops</w:t>
      </w:r>
    </w:p>
    <w:p w14:paraId="1880D8BB" w14:textId="77777777" w:rsidR="00F26B26" w:rsidRDefault="00F26B26" w:rsidP="00F26B26">
      <w:pPr>
        <w:spacing w:after="0" w:line="276" w:lineRule="auto"/>
      </w:pPr>
    </w:p>
    <w:p w14:paraId="2FCD1898" w14:textId="77777777" w:rsidR="00301F75" w:rsidRDefault="00301F75" w:rsidP="00304F52">
      <w:pPr>
        <w:spacing w:line="276" w:lineRule="auto"/>
        <w:sectPr w:rsidR="00301F75" w:rsidSect="003F682E">
          <w:pgSz w:w="11906" w:h="16838"/>
          <w:pgMar w:top="993" w:right="1440" w:bottom="993" w:left="1440" w:header="708" w:footer="708" w:gutter="0"/>
          <w:cols w:space="708"/>
          <w:docGrid w:linePitch="360"/>
        </w:sectPr>
      </w:pPr>
    </w:p>
    <w:p w14:paraId="22074CE9" w14:textId="4EF533B2" w:rsidR="00304F52" w:rsidRPr="00301F75" w:rsidRDefault="00DD1A04" w:rsidP="00301F75">
      <w:pPr>
        <w:spacing w:line="276" w:lineRule="auto"/>
        <w:jc w:val="both"/>
        <w:rPr>
          <w:sz w:val="20"/>
          <w:szCs w:val="20"/>
        </w:rPr>
      </w:pPr>
      <w:bookmarkStart w:id="0" w:name="_GoBack"/>
      <w:r w:rsidRPr="00301F75">
        <w:rPr>
          <w:sz w:val="20"/>
          <w:szCs w:val="20"/>
        </w:rPr>
        <w:t xml:space="preserve">The Company of Biologists is committed to </w:t>
      </w:r>
      <w:r w:rsidR="004B13BC" w:rsidRPr="00301F75">
        <w:rPr>
          <w:sz w:val="20"/>
          <w:szCs w:val="20"/>
        </w:rPr>
        <w:t xml:space="preserve">providing a safe and productive meeting </w:t>
      </w:r>
      <w:r w:rsidRPr="00301F75">
        <w:rPr>
          <w:sz w:val="20"/>
          <w:szCs w:val="20"/>
        </w:rPr>
        <w:t>environment</w:t>
      </w:r>
      <w:r w:rsidR="004B13BC" w:rsidRPr="00301F75">
        <w:rPr>
          <w:sz w:val="20"/>
          <w:szCs w:val="20"/>
        </w:rPr>
        <w:t xml:space="preserve"> that fosters open dialogue and the exchange of scientific ideas, promotes equal opportunities and treatment for all participants, and is free of harassment and discrimination</w:t>
      </w:r>
      <w:r w:rsidRPr="00301F75">
        <w:rPr>
          <w:sz w:val="20"/>
          <w:szCs w:val="20"/>
        </w:rPr>
        <w:t>. We value the participation of each a</w:t>
      </w:r>
      <w:r w:rsidR="00C37AC3" w:rsidRPr="00301F75">
        <w:rPr>
          <w:sz w:val="20"/>
          <w:szCs w:val="20"/>
        </w:rPr>
        <w:t>ttendee and want them to have a</w:t>
      </w:r>
      <w:r w:rsidRPr="00301F75">
        <w:rPr>
          <w:sz w:val="20"/>
          <w:szCs w:val="20"/>
        </w:rPr>
        <w:t xml:space="preserve"> </w:t>
      </w:r>
      <w:r w:rsidR="00C37AC3" w:rsidRPr="00301F75">
        <w:rPr>
          <w:sz w:val="20"/>
          <w:szCs w:val="20"/>
        </w:rPr>
        <w:t xml:space="preserve">productive and enjoyable </w:t>
      </w:r>
      <w:r w:rsidRPr="00301F75">
        <w:rPr>
          <w:sz w:val="20"/>
          <w:szCs w:val="20"/>
        </w:rPr>
        <w:t xml:space="preserve">experience. </w:t>
      </w:r>
      <w:r w:rsidR="00C37AC3" w:rsidRPr="00301F75">
        <w:rPr>
          <w:sz w:val="20"/>
          <w:szCs w:val="20"/>
        </w:rPr>
        <w:t>Attendee</w:t>
      </w:r>
      <w:r w:rsidR="00304F52" w:rsidRPr="00301F75">
        <w:rPr>
          <w:sz w:val="20"/>
          <w:szCs w:val="20"/>
        </w:rPr>
        <w:t>s are expected to uphold standards of scientific integr</w:t>
      </w:r>
      <w:r w:rsidR="000638BF" w:rsidRPr="00301F75">
        <w:rPr>
          <w:sz w:val="20"/>
          <w:szCs w:val="20"/>
        </w:rPr>
        <w:t>ity and professional ethics. The Company of Biologists</w:t>
      </w:r>
      <w:r w:rsidR="00304F52" w:rsidRPr="00301F75">
        <w:rPr>
          <w:sz w:val="20"/>
          <w:szCs w:val="20"/>
        </w:rPr>
        <w:t xml:space="preserve"> recognises that there are areas of scienc</w:t>
      </w:r>
      <w:r w:rsidR="000638BF" w:rsidRPr="00301F75">
        <w:rPr>
          <w:sz w:val="20"/>
          <w:szCs w:val="20"/>
        </w:rPr>
        <w:t>e that are controversial but our</w:t>
      </w:r>
      <w:r w:rsidR="00304F52" w:rsidRPr="00301F75">
        <w:rPr>
          <w:sz w:val="20"/>
          <w:szCs w:val="20"/>
        </w:rPr>
        <w:t xml:space="preserve"> events </w:t>
      </w:r>
      <w:r w:rsidR="003B40A2" w:rsidRPr="00301F75">
        <w:rPr>
          <w:sz w:val="20"/>
          <w:szCs w:val="20"/>
        </w:rPr>
        <w:t>should</w:t>
      </w:r>
      <w:r w:rsidR="00304F52" w:rsidRPr="00301F75">
        <w:rPr>
          <w:sz w:val="20"/>
          <w:szCs w:val="20"/>
        </w:rPr>
        <w:t xml:space="preserve"> serve as an effective forum to consider and debate science-relevant viewpoints in an orderly, respectful and fair manner.</w:t>
      </w:r>
    </w:p>
    <w:p w14:paraId="0D1E4B5B" w14:textId="77777777" w:rsidR="00DD1A04" w:rsidRPr="00301F75" w:rsidRDefault="004B6A02" w:rsidP="00301F75">
      <w:pPr>
        <w:spacing w:line="276" w:lineRule="auto"/>
        <w:jc w:val="both"/>
        <w:rPr>
          <w:sz w:val="20"/>
          <w:szCs w:val="20"/>
        </w:rPr>
      </w:pPr>
      <w:r w:rsidRPr="00301F75">
        <w:rPr>
          <w:sz w:val="20"/>
          <w:szCs w:val="20"/>
        </w:rPr>
        <w:t>This C</w:t>
      </w:r>
      <w:r w:rsidR="003B40A2" w:rsidRPr="00301F75">
        <w:rPr>
          <w:sz w:val="20"/>
          <w:szCs w:val="20"/>
        </w:rPr>
        <w:t>o</w:t>
      </w:r>
      <w:r w:rsidRPr="00301F75">
        <w:rPr>
          <w:sz w:val="20"/>
          <w:szCs w:val="20"/>
        </w:rPr>
        <w:t>de of C</w:t>
      </w:r>
      <w:r w:rsidR="004B4AE2" w:rsidRPr="00301F75">
        <w:rPr>
          <w:sz w:val="20"/>
          <w:szCs w:val="20"/>
        </w:rPr>
        <w:t xml:space="preserve">onduct </w:t>
      </w:r>
      <w:r w:rsidR="00B2149E" w:rsidRPr="00301F75">
        <w:rPr>
          <w:sz w:val="20"/>
          <w:szCs w:val="20"/>
        </w:rPr>
        <w:t>applies to all</w:t>
      </w:r>
      <w:r w:rsidR="00146A45" w:rsidRPr="00301F75">
        <w:rPr>
          <w:sz w:val="20"/>
          <w:szCs w:val="20"/>
        </w:rPr>
        <w:t xml:space="preserve"> participants</w:t>
      </w:r>
      <w:r w:rsidR="00B2149E" w:rsidRPr="00301F75">
        <w:rPr>
          <w:sz w:val="20"/>
          <w:szCs w:val="20"/>
        </w:rPr>
        <w:t>,</w:t>
      </w:r>
      <w:r w:rsidR="00DD1A04" w:rsidRPr="00301F75">
        <w:rPr>
          <w:sz w:val="20"/>
          <w:szCs w:val="20"/>
        </w:rPr>
        <w:t xml:space="preserve"> including delegates, speakers, visitors</w:t>
      </w:r>
      <w:r w:rsidR="009E27BB" w:rsidRPr="00301F75">
        <w:rPr>
          <w:sz w:val="20"/>
          <w:szCs w:val="20"/>
        </w:rPr>
        <w:t>, exhib</w:t>
      </w:r>
      <w:r w:rsidR="00FF41FF" w:rsidRPr="00301F75">
        <w:rPr>
          <w:sz w:val="20"/>
          <w:szCs w:val="20"/>
        </w:rPr>
        <w:t>itors, service providers and</w:t>
      </w:r>
      <w:r w:rsidR="009E27BB" w:rsidRPr="00301F75">
        <w:rPr>
          <w:sz w:val="20"/>
          <w:szCs w:val="20"/>
        </w:rPr>
        <w:t xml:space="preserve"> staff.</w:t>
      </w:r>
    </w:p>
    <w:p w14:paraId="5E3DAB30" w14:textId="77777777" w:rsidR="00DD1A04" w:rsidRPr="00301F75" w:rsidRDefault="009651E1" w:rsidP="00301F75">
      <w:pPr>
        <w:spacing w:line="276" w:lineRule="auto"/>
        <w:jc w:val="both"/>
        <w:rPr>
          <w:b/>
          <w:sz w:val="20"/>
          <w:szCs w:val="20"/>
        </w:rPr>
      </w:pPr>
      <w:r w:rsidRPr="00301F75">
        <w:rPr>
          <w:b/>
          <w:sz w:val="20"/>
          <w:szCs w:val="20"/>
        </w:rPr>
        <w:t>Expected behaviour</w:t>
      </w:r>
      <w:r w:rsidR="009E27BB" w:rsidRPr="00301F75">
        <w:rPr>
          <w:b/>
          <w:sz w:val="20"/>
          <w:szCs w:val="20"/>
        </w:rPr>
        <w:t xml:space="preserve">: </w:t>
      </w:r>
    </w:p>
    <w:p w14:paraId="7EDD3510" w14:textId="77777777" w:rsidR="008C3B03" w:rsidRPr="00301F75" w:rsidRDefault="008C3B03" w:rsidP="00301F75">
      <w:pPr>
        <w:pStyle w:val="ListParagraph"/>
        <w:numPr>
          <w:ilvl w:val="0"/>
          <w:numId w:val="6"/>
        </w:numPr>
        <w:spacing w:line="276" w:lineRule="auto"/>
        <w:ind w:left="284" w:hanging="284"/>
        <w:jc w:val="both"/>
        <w:rPr>
          <w:sz w:val="20"/>
          <w:szCs w:val="20"/>
        </w:rPr>
      </w:pPr>
      <w:r w:rsidRPr="00301F75">
        <w:rPr>
          <w:sz w:val="20"/>
          <w:szCs w:val="20"/>
        </w:rPr>
        <w:t>Treat everyone with respect and consideration</w:t>
      </w:r>
      <w:r w:rsidR="009651E1" w:rsidRPr="00301F75">
        <w:rPr>
          <w:sz w:val="20"/>
          <w:szCs w:val="20"/>
        </w:rPr>
        <w:t>, valuing a diversity of views and opinions</w:t>
      </w:r>
      <w:r w:rsidRPr="00301F75">
        <w:rPr>
          <w:sz w:val="20"/>
          <w:szCs w:val="20"/>
        </w:rPr>
        <w:t>.</w:t>
      </w:r>
    </w:p>
    <w:p w14:paraId="0749A4D8" w14:textId="77777777" w:rsidR="009651E1" w:rsidRPr="00301F75" w:rsidRDefault="009651E1" w:rsidP="00301F75">
      <w:pPr>
        <w:pStyle w:val="ListParagraph"/>
        <w:numPr>
          <w:ilvl w:val="0"/>
          <w:numId w:val="6"/>
        </w:numPr>
        <w:spacing w:line="276" w:lineRule="auto"/>
        <w:ind w:left="284" w:hanging="284"/>
        <w:jc w:val="both"/>
        <w:rPr>
          <w:sz w:val="20"/>
          <w:szCs w:val="20"/>
        </w:rPr>
      </w:pPr>
      <w:r w:rsidRPr="00301F75">
        <w:rPr>
          <w:sz w:val="20"/>
          <w:szCs w:val="20"/>
        </w:rPr>
        <w:t>Communicate openly and thoughtfully with others, and be considerate of the multitude of views and opinions that are different from your own.</w:t>
      </w:r>
    </w:p>
    <w:p w14:paraId="2F45BA07" w14:textId="0CA79722" w:rsidR="009651E1" w:rsidRPr="00301F75" w:rsidRDefault="009651E1" w:rsidP="00301F75">
      <w:pPr>
        <w:pStyle w:val="ListParagraph"/>
        <w:numPr>
          <w:ilvl w:val="0"/>
          <w:numId w:val="6"/>
        </w:numPr>
        <w:spacing w:line="276" w:lineRule="auto"/>
        <w:ind w:left="284" w:hanging="284"/>
        <w:jc w:val="both"/>
        <w:rPr>
          <w:sz w:val="20"/>
          <w:szCs w:val="20"/>
        </w:rPr>
      </w:pPr>
      <w:r w:rsidRPr="00301F75">
        <w:rPr>
          <w:sz w:val="20"/>
          <w:szCs w:val="20"/>
        </w:rPr>
        <w:t>Avoid personal attacks dir</w:t>
      </w:r>
      <w:r w:rsidR="00295675" w:rsidRPr="00301F75">
        <w:rPr>
          <w:sz w:val="20"/>
          <w:szCs w:val="20"/>
        </w:rPr>
        <w:t>ected toward other participants</w:t>
      </w:r>
      <w:r w:rsidRPr="00301F75">
        <w:rPr>
          <w:sz w:val="20"/>
          <w:szCs w:val="20"/>
        </w:rPr>
        <w:t>.</w:t>
      </w:r>
    </w:p>
    <w:p w14:paraId="145DB1B2" w14:textId="3606A4CD" w:rsidR="00FC0750" w:rsidRPr="00301F75" w:rsidRDefault="00FC0750" w:rsidP="00301F75">
      <w:pPr>
        <w:pStyle w:val="ListParagraph"/>
        <w:numPr>
          <w:ilvl w:val="0"/>
          <w:numId w:val="7"/>
        </w:numPr>
        <w:spacing w:line="276" w:lineRule="auto"/>
        <w:ind w:left="284" w:hanging="284"/>
        <w:jc w:val="both"/>
        <w:rPr>
          <w:sz w:val="20"/>
          <w:szCs w:val="20"/>
        </w:rPr>
      </w:pPr>
      <w:r w:rsidRPr="00301F75">
        <w:rPr>
          <w:sz w:val="20"/>
          <w:szCs w:val="20"/>
        </w:rPr>
        <w:t>Recording or taking photography of another individual’s presentation is not permitted without their explicit permission.</w:t>
      </w:r>
    </w:p>
    <w:p w14:paraId="20FE63EE" w14:textId="77777777" w:rsidR="00EC23DA" w:rsidRPr="00301F75" w:rsidRDefault="00DD1A04" w:rsidP="00301F75">
      <w:pPr>
        <w:pStyle w:val="ListParagraph"/>
        <w:numPr>
          <w:ilvl w:val="0"/>
          <w:numId w:val="6"/>
        </w:numPr>
        <w:spacing w:line="276" w:lineRule="auto"/>
        <w:ind w:left="284" w:hanging="284"/>
        <w:jc w:val="both"/>
        <w:rPr>
          <w:sz w:val="20"/>
          <w:szCs w:val="20"/>
        </w:rPr>
      </w:pPr>
      <w:r w:rsidRPr="00301F75">
        <w:rPr>
          <w:sz w:val="20"/>
          <w:szCs w:val="20"/>
        </w:rPr>
        <w:t xml:space="preserve">Refrain from intimidating, discriminatory, harassing or demeaning </w:t>
      </w:r>
      <w:r w:rsidR="009E27BB" w:rsidRPr="00301F75">
        <w:rPr>
          <w:sz w:val="20"/>
          <w:szCs w:val="20"/>
        </w:rPr>
        <w:t>behaviour</w:t>
      </w:r>
      <w:r w:rsidR="004B4AE2" w:rsidRPr="00301F75">
        <w:rPr>
          <w:sz w:val="20"/>
          <w:szCs w:val="20"/>
        </w:rPr>
        <w:t>.</w:t>
      </w:r>
    </w:p>
    <w:p w14:paraId="5A4C5C94" w14:textId="77777777" w:rsidR="00DD1A04" w:rsidRPr="00301F75" w:rsidRDefault="008C3B03" w:rsidP="00301F75">
      <w:pPr>
        <w:pStyle w:val="ListParagraph"/>
        <w:numPr>
          <w:ilvl w:val="0"/>
          <w:numId w:val="6"/>
        </w:numPr>
        <w:spacing w:line="276" w:lineRule="auto"/>
        <w:ind w:left="284" w:hanging="284"/>
        <w:jc w:val="both"/>
        <w:rPr>
          <w:sz w:val="20"/>
          <w:szCs w:val="20"/>
        </w:rPr>
      </w:pPr>
      <w:r w:rsidRPr="00301F75">
        <w:rPr>
          <w:sz w:val="20"/>
          <w:szCs w:val="20"/>
        </w:rPr>
        <w:t xml:space="preserve">Be mindful of your surroundings and of your fellow participant. </w:t>
      </w:r>
      <w:r w:rsidR="00DD1A04" w:rsidRPr="00301F75">
        <w:rPr>
          <w:sz w:val="20"/>
          <w:szCs w:val="20"/>
        </w:rPr>
        <w:t>Alert staff if</w:t>
      </w:r>
      <w:r w:rsidR="00EC23DA" w:rsidRPr="00301F75">
        <w:rPr>
          <w:sz w:val="20"/>
          <w:szCs w:val="20"/>
        </w:rPr>
        <w:t xml:space="preserve"> you notice </w:t>
      </w:r>
      <w:r w:rsidRPr="00301F75">
        <w:rPr>
          <w:sz w:val="20"/>
          <w:szCs w:val="20"/>
        </w:rPr>
        <w:t xml:space="preserve">a dangerous situation or </w:t>
      </w:r>
      <w:r w:rsidR="00EC23DA" w:rsidRPr="00301F75">
        <w:rPr>
          <w:sz w:val="20"/>
          <w:szCs w:val="20"/>
        </w:rPr>
        <w:t>someone in distress.</w:t>
      </w:r>
    </w:p>
    <w:p w14:paraId="3E887FAB" w14:textId="77777777" w:rsidR="008C3B03" w:rsidRPr="00301F75" w:rsidRDefault="008C3B03" w:rsidP="00301F75">
      <w:pPr>
        <w:pStyle w:val="ListParagraph"/>
        <w:numPr>
          <w:ilvl w:val="0"/>
          <w:numId w:val="6"/>
        </w:numPr>
        <w:spacing w:line="276" w:lineRule="auto"/>
        <w:ind w:left="284" w:hanging="284"/>
        <w:jc w:val="both"/>
        <w:rPr>
          <w:sz w:val="20"/>
          <w:szCs w:val="20"/>
        </w:rPr>
      </w:pPr>
      <w:r w:rsidRPr="00301F75">
        <w:rPr>
          <w:sz w:val="20"/>
          <w:szCs w:val="20"/>
        </w:rPr>
        <w:t>Respect the rules and policies of the meeting venue and/or hotel.</w:t>
      </w:r>
    </w:p>
    <w:p w14:paraId="15969E29" w14:textId="77777777" w:rsidR="00304F52" w:rsidRPr="00301F75" w:rsidRDefault="00BC3C04" w:rsidP="00301F75">
      <w:pPr>
        <w:spacing w:line="276" w:lineRule="auto"/>
        <w:jc w:val="both"/>
        <w:rPr>
          <w:b/>
          <w:sz w:val="20"/>
          <w:szCs w:val="20"/>
        </w:rPr>
      </w:pPr>
      <w:r w:rsidRPr="00301F75">
        <w:rPr>
          <w:b/>
          <w:sz w:val="20"/>
          <w:szCs w:val="20"/>
        </w:rPr>
        <w:t>Unacceptable behaviour:</w:t>
      </w:r>
    </w:p>
    <w:p w14:paraId="026709CB" w14:textId="05D6D5D3" w:rsidR="001512E1" w:rsidRPr="00301F75" w:rsidRDefault="001512E1" w:rsidP="00301F75">
      <w:pPr>
        <w:spacing w:line="276" w:lineRule="auto"/>
        <w:jc w:val="both"/>
        <w:rPr>
          <w:sz w:val="20"/>
          <w:szCs w:val="20"/>
        </w:rPr>
      </w:pPr>
      <w:r w:rsidRPr="00301F75">
        <w:rPr>
          <w:sz w:val="20"/>
          <w:szCs w:val="20"/>
        </w:rPr>
        <w:lastRenderedPageBreak/>
        <w:t>For purposes of this policy, harassment means unwelcome and offensive comments or behaviour directed to the participant's sex, race, colour, national origin, religion, sexual orientation or gender identity, disability, or other status protected under applicable law. Harassment can include, for example, unwelcome attention, comments or jokes that focus on gender differences or sexual topics and that distract from the professional topics under discussion, unwelcome advances or requests for dates or sexual activities, and the use of language or images that demean or degrade persons of particular gender, racial, ethnic, religious or national identity.</w:t>
      </w:r>
    </w:p>
    <w:p w14:paraId="4E3E58F8" w14:textId="45EF510B" w:rsidR="00EC23DA" w:rsidRPr="00301F75" w:rsidRDefault="00EC23DA" w:rsidP="00301F75">
      <w:pPr>
        <w:spacing w:line="276" w:lineRule="auto"/>
        <w:jc w:val="both"/>
        <w:rPr>
          <w:sz w:val="20"/>
          <w:szCs w:val="20"/>
        </w:rPr>
      </w:pPr>
      <w:r w:rsidRPr="00301F75">
        <w:rPr>
          <w:sz w:val="20"/>
          <w:szCs w:val="20"/>
        </w:rPr>
        <w:t>Examples of unacceptable behaviour include, but are not limited to:</w:t>
      </w:r>
    </w:p>
    <w:p w14:paraId="48E80646" w14:textId="77777777" w:rsidR="00146A45" w:rsidRPr="00301F75" w:rsidRDefault="00146A45" w:rsidP="00301F75">
      <w:pPr>
        <w:pStyle w:val="ListParagraph"/>
        <w:numPr>
          <w:ilvl w:val="0"/>
          <w:numId w:val="7"/>
        </w:numPr>
        <w:spacing w:line="276" w:lineRule="auto"/>
        <w:ind w:left="284" w:hanging="284"/>
        <w:jc w:val="both"/>
        <w:rPr>
          <w:sz w:val="20"/>
          <w:szCs w:val="20"/>
        </w:rPr>
      </w:pPr>
      <w:r w:rsidRPr="00301F75">
        <w:rPr>
          <w:sz w:val="20"/>
          <w:szCs w:val="20"/>
        </w:rPr>
        <w:t>Harassment and intimidation, inclu</w:t>
      </w:r>
      <w:r w:rsidR="00C059E0" w:rsidRPr="00301F75">
        <w:rPr>
          <w:sz w:val="20"/>
          <w:szCs w:val="20"/>
        </w:rPr>
        <w:t>ding any verbal, written</w:t>
      </w:r>
      <w:r w:rsidRPr="00301F75">
        <w:rPr>
          <w:sz w:val="20"/>
          <w:szCs w:val="20"/>
        </w:rPr>
        <w:t xml:space="preserve"> or physical conduct designed to </w:t>
      </w:r>
      <w:r w:rsidR="00C059E0" w:rsidRPr="00301F75">
        <w:rPr>
          <w:sz w:val="20"/>
          <w:szCs w:val="20"/>
        </w:rPr>
        <w:t>threaten</w:t>
      </w:r>
      <w:r w:rsidRPr="00301F75">
        <w:rPr>
          <w:sz w:val="20"/>
          <w:szCs w:val="20"/>
        </w:rPr>
        <w:t>, intimidate, humiliate or coerce another participant</w:t>
      </w:r>
      <w:r w:rsidR="00C059E0" w:rsidRPr="00301F75">
        <w:rPr>
          <w:sz w:val="20"/>
          <w:szCs w:val="20"/>
        </w:rPr>
        <w:t xml:space="preserve"> will not be tolerated</w:t>
      </w:r>
      <w:r w:rsidRPr="00301F75">
        <w:rPr>
          <w:sz w:val="20"/>
          <w:szCs w:val="20"/>
        </w:rPr>
        <w:t>.</w:t>
      </w:r>
    </w:p>
    <w:p w14:paraId="08457FA7" w14:textId="77777777" w:rsidR="00146A45" w:rsidRPr="00301F75" w:rsidRDefault="00146A45" w:rsidP="00301F75">
      <w:pPr>
        <w:pStyle w:val="ListParagraph"/>
        <w:numPr>
          <w:ilvl w:val="0"/>
          <w:numId w:val="7"/>
        </w:numPr>
        <w:spacing w:line="276" w:lineRule="auto"/>
        <w:ind w:left="284" w:hanging="284"/>
        <w:jc w:val="both"/>
        <w:rPr>
          <w:sz w:val="20"/>
          <w:szCs w:val="20"/>
        </w:rPr>
      </w:pPr>
      <w:r w:rsidRPr="00301F75">
        <w:rPr>
          <w:sz w:val="20"/>
          <w:szCs w:val="20"/>
        </w:rPr>
        <w:t>Discrimination or other actions based on race, ethnicity, gender, gender identity or expression, sexual orientation, physical ability, nationality, age, socioeconomic status or belief.</w:t>
      </w:r>
    </w:p>
    <w:p w14:paraId="6D3EE36F" w14:textId="77777777" w:rsidR="00146A45" w:rsidRPr="00301F75" w:rsidRDefault="00146A45" w:rsidP="00301F75">
      <w:pPr>
        <w:pStyle w:val="ListParagraph"/>
        <w:numPr>
          <w:ilvl w:val="0"/>
          <w:numId w:val="7"/>
        </w:numPr>
        <w:spacing w:line="276" w:lineRule="auto"/>
        <w:ind w:left="284" w:hanging="284"/>
        <w:jc w:val="both"/>
        <w:rPr>
          <w:sz w:val="20"/>
          <w:szCs w:val="20"/>
        </w:rPr>
      </w:pPr>
      <w:r w:rsidRPr="00301F75">
        <w:rPr>
          <w:sz w:val="20"/>
          <w:szCs w:val="20"/>
        </w:rPr>
        <w:t>Stalking</w:t>
      </w:r>
      <w:r w:rsidR="00540334" w:rsidRPr="00301F75">
        <w:rPr>
          <w:sz w:val="20"/>
          <w:szCs w:val="20"/>
        </w:rPr>
        <w:t>, following</w:t>
      </w:r>
      <w:r w:rsidRPr="00301F75">
        <w:rPr>
          <w:sz w:val="20"/>
          <w:szCs w:val="20"/>
        </w:rPr>
        <w:t xml:space="preserve"> or unwelcome or surreptitious photography or recording</w:t>
      </w:r>
      <w:r w:rsidR="00540334" w:rsidRPr="00301F75">
        <w:rPr>
          <w:sz w:val="20"/>
          <w:szCs w:val="20"/>
        </w:rPr>
        <w:t>.</w:t>
      </w:r>
    </w:p>
    <w:p w14:paraId="20A81B41" w14:textId="77777777" w:rsidR="00EC23DA" w:rsidRPr="00301F75" w:rsidRDefault="00146A45" w:rsidP="00301F75">
      <w:pPr>
        <w:pStyle w:val="ListParagraph"/>
        <w:numPr>
          <w:ilvl w:val="0"/>
          <w:numId w:val="7"/>
        </w:numPr>
        <w:spacing w:line="276" w:lineRule="auto"/>
        <w:ind w:left="284" w:hanging="284"/>
        <w:jc w:val="both"/>
        <w:rPr>
          <w:sz w:val="20"/>
          <w:szCs w:val="20"/>
        </w:rPr>
      </w:pPr>
      <w:r w:rsidRPr="00301F75">
        <w:rPr>
          <w:sz w:val="20"/>
          <w:szCs w:val="20"/>
        </w:rPr>
        <w:t>Sustained or disrespectful d</w:t>
      </w:r>
      <w:r w:rsidR="00EC23DA" w:rsidRPr="00301F75">
        <w:rPr>
          <w:sz w:val="20"/>
          <w:szCs w:val="20"/>
        </w:rPr>
        <w:t>isrup</w:t>
      </w:r>
      <w:r w:rsidRPr="00301F75">
        <w:rPr>
          <w:sz w:val="20"/>
          <w:szCs w:val="20"/>
        </w:rPr>
        <w:t>tion of presentations or events</w:t>
      </w:r>
      <w:r w:rsidR="00EC23DA" w:rsidRPr="00301F75">
        <w:rPr>
          <w:sz w:val="20"/>
          <w:szCs w:val="20"/>
        </w:rPr>
        <w:t>.</w:t>
      </w:r>
    </w:p>
    <w:p w14:paraId="2BBB8619" w14:textId="77777777" w:rsidR="009B011B" w:rsidRPr="00301F75" w:rsidRDefault="009B011B" w:rsidP="00301F75">
      <w:pPr>
        <w:spacing w:line="276" w:lineRule="auto"/>
        <w:jc w:val="both"/>
        <w:rPr>
          <w:sz w:val="20"/>
          <w:szCs w:val="20"/>
        </w:rPr>
      </w:pPr>
      <w:r w:rsidRPr="00301F75">
        <w:rPr>
          <w:sz w:val="20"/>
          <w:szCs w:val="20"/>
        </w:rPr>
        <w:t>Retaliation for reporting harassment is a violation of this Code of Conduct, as is reporting an incident in bad faith.</w:t>
      </w:r>
    </w:p>
    <w:p w14:paraId="7CB26E26" w14:textId="77777777" w:rsidR="00F753B3" w:rsidRPr="00301F75" w:rsidRDefault="00F753B3" w:rsidP="00301F75">
      <w:pPr>
        <w:spacing w:line="276" w:lineRule="auto"/>
        <w:jc w:val="both"/>
        <w:rPr>
          <w:b/>
          <w:sz w:val="20"/>
          <w:szCs w:val="20"/>
        </w:rPr>
      </w:pPr>
      <w:r w:rsidRPr="00301F75">
        <w:rPr>
          <w:b/>
          <w:sz w:val="20"/>
          <w:szCs w:val="20"/>
        </w:rPr>
        <w:t>Reporting unacceptable behaviour:</w:t>
      </w:r>
    </w:p>
    <w:p w14:paraId="6438A36F" w14:textId="77777777" w:rsidR="00F753B3" w:rsidRPr="00301F75" w:rsidRDefault="00F753B3" w:rsidP="00301F75">
      <w:pPr>
        <w:pStyle w:val="ListParagraph"/>
        <w:numPr>
          <w:ilvl w:val="0"/>
          <w:numId w:val="10"/>
        </w:numPr>
        <w:spacing w:line="276" w:lineRule="auto"/>
        <w:ind w:left="284" w:hanging="284"/>
        <w:jc w:val="both"/>
        <w:rPr>
          <w:sz w:val="20"/>
          <w:szCs w:val="20"/>
        </w:rPr>
      </w:pPr>
      <w:r w:rsidRPr="00301F75">
        <w:rPr>
          <w:sz w:val="20"/>
          <w:szCs w:val="20"/>
        </w:rPr>
        <w:t>Anyone experiencing or witnessing behaviour that constitutes an immediate or serious threat to public safety or who feels unsafe or threatened should immediately contact the police, approach venue security staff or contact the appropriate public authorities.</w:t>
      </w:r>
    </w:p>
    <w:p w14:paraId="6BE2CE6F" w14:textId="469D0243" w:rsidR="00F753B3" w:rsidRPr="00301F75" w:rsidRDefault="00F753B3" w:rsidP="00301F75">
      <w:pPr>
        <w:pStyle w:val="ListParagraph"/>
        <w:numPr>
          <w:ilvl w:val="0"/>
          <w:numId w:val="10"/>
        </w:numPr>
        <w:spacing w:line="276" w:lineRule="auto"/>
        <w:ind w:left="284" w:hanging="284"/>
        <w:jc w:val="both"/>
        <w:rPr>
          <w:sz w:val="20"/>
          <w:szCs w:val="20"/>
        </w:rPr>
      </w:pPr>
      <w:r w:rsidRPr="00301F75">
        <w:rPr>
          <w:sz w:val="20"/>
          <w:szCs w:val="20"/>
        </w:rPr>
        <w:t>If you are being subjected to or notice that someone else is being subjected to unacceptable behaviour, or have any other concerns, please report your concerns directly to the</w:t>
      </w:r>
      <w:r w:rsidR="00CD45A2" w:rsidRPr="00301F75">
        <w:rPr>
          <w:sz w:val="20"/>
          <w:szCs w:val="20"/>
        </w:rPr>
        <w:t xml:space="preserve"> </w:t>
      </w:r>
      <w:proofErr w:type="spellStart"/>
      <w:r w:rsidR="00CD45A2" w:rsidRPr="00301F75">
        <w:rPr>
          <w:sz w:val="20"/>
          <w:szCs w:val="20"/>
        </w:rPr>
        <w:t>Event</w:t>
      </w:r>
      <w:r w:rsidR="0022072D" w:rsidRPr="00301F75">
        <w:rPr>
          <w:sz w:val="20"/>
          <w:szCs w:val="20"/>
        </w:rPr>
        <w:t>s</w:t>
      </w:r>
      <w:proofErr w:type="spellEnd"/>
      <w:r w:rsidR="0022072D" w:rsidRPr="00301F75">
        <w:rPr>
          <w:sz w:val="20"/>
          <w:szCs w:val="20"/>
        </w:rPr>
        <w:t xml:space="preserve"> Organiser (email </w:t>
      </w:r>
      <w:hyperlink r:id="rId6" w:history="1">
        <w:proofErr w:type="spellStart"/>
        <w:r w:rsidR="0022072D" w:rsidRPr="00301F75">
          <w:rPr>
            <w:rStyle w:val="Hyperlink"/>
            <w:sz w:val="20"/>
            <w:szCs w:val="20"/>
          </w:rPr>
          <w:t>meetings@biologists.com</w:t>
        </w:r>
        <w:proofErr w:type="spellEnd"/>
      </w:hyperlink>
      <w:r w:rsidR="0022072D" w:rsidRPr="00301F75">
        <w:rPr>
          <w:sz w:val="20"/>
          <w:szCs w:val="20"/>
        </w:rPr>
        <w:t xml:space="preserve"> or </w:t>
      </w:r>
      <w:hyperlink r:id="rId7" w:history="1">
        <w:proofErr w:type="spellStart"/>
        <w:r w:rsidR="0022072D" w:rsidRPr="00301F75">
          <w:rPr>
            <w:rStyle w:val="Hyperlink"/>
            <w:sz w:val="20"/>
            <w:szCs w:val="20"/>
          </w:rPr>
          <w:t>workshops@biologists.com</w:t>
        </w:r>
        <w:proofErr w:type="spellEnd"/>
      </w:hyperlink>
      <w:r w:rsidR="0022072D" w:rsidRPr="00301F75">
        <w:rPr>
          <w:sz w:val="20"/>
          <w:szCs w:val="20"/>
        </w:rPr>
        <w:t>)</w:t>
      </w:r>
      <w:r w:rsidRPr="00301F75">
        <w:rPr>
          <w:sz w:val="20"/>
          <w:szCs w:val="20"/>
        </w:rPr>
        <w:t xml:space="preserve">. </w:t>
      </w:r>
    </w:p>
    <w:p w14:paraId="771674DA" w14:textId="77777777" w:rsidR="00F753B3" w:rsidRPr="00301F75" w:rsidRDefault="00F753B3" w:rsidP="00301F75">
      <w:pPr>
        <w:spacing w:line="276" w:lineRule="auto"/>
        <w:jc w:val="both"/>
        <w:rPr>
          <w:sz w:val="20"/>
          <w:szCs w:val="20"/>
        </w:rPr>
      </w:pPr>
      <w:r w:rsidRPr="00301F75">
        <w:rPr>
          <w:sz w:val="20"/>
          <w:szCs w:val="20"/>
        </w:rPr>
        <w:t xml:space="preserve">All reports are confidential and will be treated seriously. </w:t>
      </w:r>
    </w:p>
    <w:p w14:paraId="54143BD5" w14:textId="77777777" w:rsidR="00BC3C04" w:rsidRPr="00301F75" w:rsidRDefault="00EC23DA" w:rsidP="00301F75">
      <w:pPr>
        <w:spacing w:line="276" w:lineRule="auto"/>
        <w:jc w:val="both"/>
        <w:rPr>
          <w:b/>
          <w:sz w:val="20"/>
          <w:szCs w:val="20"/>
        </w:rPr>
      </w:pPr>
      <w:r w:rsidRPr="00301F75">
        <w:rPr>
          <w:b/>
          <w:sz w:val="20"/>
          <w:szCs w:val="20"/>
        </w:rPr>
        <w:t>Consequences:</w:t>
      </w:r>
    </w:p>
    <w:p w14:paraId="2748308C" w14:textId="77777777" w:rsidR="006445C0" w:rsidRPr="00301F75" w:rsidRDefault="00642DBB" w:rsidP="00301F75">
      <w:pPr>
        <w:spacing w:after="0" w:line="276" w:lineRule="auto"/>
        <w:jc w:val="both"/>
        <w:rPr>
          <w:sz w:val="20"/>
          <w:szCs w:val="20"/>
        </w:rPr>
      </w:pPr>
      <w:r w:rsidRPr="00301F75">
        <w:rPr>
          <w:sz w:val="20"/>
          <w:szCs w:val="20"/>
        </w:rPr>
        <w:t>Anyone requested to stop unacceptable behaviour is expected to comply immediately.</w:t>
      </w:r>
    </w:p>
    <w:p w14:paraId="177B405B" w14:textId="5E50A338" w:rsidR="006445C0" w:rsidRPr="00301F75" w:rsidRDefault="000638BF" w:rsidP="00301F75">
      <w:pPr>
        <w:pStyle w:val="ListParagraph"/>
        <w:numPr>
          <w:ilvl w:val="0"/>
          <w:numId w:val="9"/>
        </w:numPr>
        <w:spacing w:after="0" w:line="276" w:lineRule="auto"/>
        <w:ind w:left="284" w:hanging="284"/>
        <w:jc w:val="both"/>
        <w:rPr>
          <w:sz w:val="20"/>
          <w:szCs w:val="20"/>
        </w:rPr>
      </w:pPr>
      <w:r w:rsidRPr="00301F75">
        <w:rPr>
          <w:sz w:val="20"/>
          <w:szCs w:val="20"/>
        </w:rPr>
        <w:t>The Company of Biologists, venue staff</w:t>
      </w:r>
      <w:r w:rsidR="00642DBB" w:rsidRPr="00301F75">
        <w:rPr>
          <w:sz w:val="20"/>
          <w:szCs w:val="20"/>
        </w:rPr>
        <w:t xml:space="preserve"> or security may take any action deemed necessary and appropriate including immediate removal from the </w:t>
      </w:r>
      <w:r w:rsidR="00CC04DD" w:rsidRPr="00301F75">
        <w:rPr>
          <w:sz w:val="20"/>
          <w:szCs w:val="20"/>
        </w:rPr>
        <w:t xml:space="preserve">event without warning or refund, or reporting to the </w:t>
      </w:r>
      <w:r w:rsidR="00F753B3" w:rsidRPr="00301F75">
        <w:rPr>
          <w:sz w:val="20"/>
          <w:szCs w:val="20"/>
        </w:rPr>
        <w:t>individual</w:t>
      </w:r>
      <w:r w:rsidR="00CC04DD" w:rsidRPr="00301F75">
        <w:rPr>
          <w:sz w:val="20"/>
          <w:szCs w:val="20"/>
        </w:rPr>
        <w:t>’s employer.</w:t>
      </w:r>
    </w:p>
    <w:p w14:paraId="6E60A033" w14:textId="77777777" w:rsidR="00642DBB" w:rsidRPr="00301F75" w:rsidRDefault="000638BF" w:rsidP="00301F75">
      <w:pPr>
        <w:pStyle w:val="ListParagraph"/>
        <w:numPr>
          <w:ilvl w:val="0"/>
          <w:numId w:val="9"/>
        </w:numPr>
        <w:spacing w:line="276" w:lineRule="auto"/>
        <w:ind w:left="284" w:hanging="284"/>
        <w:jc w:val="both"/>
        <w:rPr>
          <w:sz w:val="20"/>
          <w:szCs w:val="20"/>
        </w:rPr>
      </w:pPr>
      <w:r w:rsidRPr="00301F75">
        <w:rPr>
          <w:sz w:val="20"/>
          <w:szCs w:val="20"/>
        </w:rPr>
        <w:t>The Company of Biologists</w:t>
      </w:r>
      <w:r w:rsidR="00642DBB" w:rsidRPr="00301F75">
        <w:rPr>
          <w:sz w:val="20"/>
          <w:szCs w:val="20"/>
        </w:rPr>
        <w:t xml:space="preserve"> reserves the right to prohibit attendance at any future event.</w:t>
      </w:r>
    </w:p>
    <w:p w14:paraId="5AD3B6EB" w14:textId="1FE1887D" w:rsidR="00A34205" w:rsidRPr="00301F75" w:rsidRDefault="00A34205" w:rsidP="00301F75">
      <w:pPr>
        <w:spacing w:line="276" w:lineRule="auto"/>
        <w:jc w:val="both"/>
        <w:rPr>
          <w:rFonts w:ascii="Trebuchet MS" w:hAnsi="Trebuchet MS" w:cs="Helvetica"/>
          <w:b/>
          <w:color w:val="000000"/>
          <w:sz w:val="20"/>
          <w:szCs w:val="20"/>
          <w:shd w:val="clear" w:color="auto" w:fill="FFFFFF"/>
        </w:rPr>
      </w:pPr>
      <w:r w:rsidRPr="00301F75">
        <w:rPr>
          <w:rFonts w:ascii="Trebuchet MS" w:hAnsi="Trebuchet MS" w:cs="Helvetica"/>
          <w:b/>
          <w:color w:val="000000"/>
          <w:sz w:val="20"/>
          <w:szCs w:val="20"/>
          <w:shd w:val="clear" w:color="auto" w:fill="FFFFFF"/>
        </w:rPr>
        <w:t>Final message</w:t>
      </w:r>
    </w:p>
    <w:p w14:paraId="071D33A2" w14:textId="0E4E9957" w:rsidR="00A34205" w:rsidRPr="00301F75" w:rsidRDefault="00A34205" w:rsidP="00301F75">
      <w:pPr>
        <w:jc w:val="both"/>
        <w:rPr>
          <w:rFonts w:ascii="Trebuchet MS" w:hAnsi="Trebuchet MS"/>
          <w:bCs/>
          <w:sz w:val="20"/>
          <w:szCs w:val="20"/>
        </w:rPr>
      </w:pPr>
      <w:r w:rsidRPr="00301F75">
        <w:rPr>
          <w:rFonts w:ascii="Trebuchet MS" w:hAnsi="Trebuchet MS" w:cs="Helvetica"/>
          <w:color w:val="000000"/>
          <w:sz w:val="20"/>
          <w:szCs w:val="20"/>
          <w:shd w:val="clear" w:color="auto" w:fill="FFFFFF"/>
        </w:rPr>
        <w:t>Re</w:t>
      </w:r>
      <w:r w:rsidR="007F7AF6" w:rsidRPr="00301F75">
        <w:rPr>
          <w:rFonts w:ascii="Trebuchet MS" w:hAnsi="Trebuchet MS" w:cs="Helvetica"/>
          <w:color w:val="000000"/>
          <w:sz w:val="20"/>
          <w:szCs w:val="20"/>
          <w:shd w:val="clear" w:color="auto" w:fill="FFFFFF"/>
        </w:rPr>
        <w:t>member to enjoy the conference and take the opportunity to extend your existing networks.</w:t>
      </w:r>
      <w:r w:rsidRPr="00301F75">
        <w:rPr>
          <w:rFonts w:ascii="Trebuchet MS" w:hAnsi="Trebuchet MS" w:cs="Helvetica"/>
          <w:color w:val="000000"/>
          <w:sz w:val="20"/>
          <w:szCs w:val="20"/>
          <w:shd w:val="clear" w:color="auto" w:fill="FFFFFF"/>
        </w:rPr>
        <w:t xml:space="preserve"> Conferences can be stressful because they involve travel, disrupted routines and busy schedules. However, conferences provide a unique opportunity to learn about new </w:t>
      </w:r>
      <w:r w:rsidR="007F7AF6" w:rsidRPr="00301F75">
        <w:rPr>
          <w:rFonts w:ascii="Trebuchet MS" w:hAnsi="Trebuchet MS" w:cs="Helvetica"/>
          <w:color w:val="000000"/>
          <w:sz w:val="20"/>
          <w:szCs w:val="20"/>
          <w:shd w:val="clear" w:color="auto" w:fill="FFFFFF"/>
        </w:rPr>
        <w:t xml:space="preserve">research, spend time with </w:t>
      </w:r>
      <w:r w:rsidRPr="00301F75">
        <w:rPr>
          <w:rFonts w:ascii="Trebuchet MS" w:hAnsi="Trebuchet MS" w:cs="Helvetica"/>
          <w:color w:val="000000"/>
          <w:sz w:val="20"/>
          <w:szCs w:val="20"/>
          <w:shd w:val="clear" w:color="auto" w:fill="FFFFFF"/>
        </w:rPr>
        <w:t>existing colleague</w:t>
      </w:r>
      <w:r w:rsidR="007F7AF6" w:rsidRPr="00301F75">
        <w:rPr>
          <w:rFonts w:ascii="Trebuchet MS" w:hAnsi="Trebuchet MS" w:cs="Helvetica"/>
          <w:color w:val="000000"/>
          <w:sz w:val="20"/>
          <w:szCs w:val="20"/>
          <w:shd w:val="clear" w:color="auto" w:fill="FFFFFF"/>
        </w:rPr>
        <w:t>s outside of the lab</w:t>
      </w:r>
      <w:r w:rsidRPr="00301F75">
        <w:rPr>
          <w:rFonts w:ascii="Trebuchet MS" w:hAnsi="Trebuchet MS" w:cs="Helvetica"/>
          <w:color w:val="000000"/>
          <w:sz w:val="20"/>
          <w:szCs w:val="20"/>
          <w:shd w:val="clear" w:color="auto" w:fill="FFFFFF"/>
        </w:rPr>
        <w:t xml:space="preserve"> and make new connections in your discipline. Even if you do not consider yourself especially outgoing, try to make yourself available and do not hesitate to introduce yourself to others. It is </w:t>
      </w:r>
      <w:r w:rsidRPr="00301F75">
        <w:rPr>
          <w:rFonts w:ascii="Trebuchet MS" w:hAnsi="Trebuchet MS" w:cs="Helvetica"/>
          <w:color w:val="000000"/>
          <w:sz w:val="20"/>
          <w:szCs w:val="20"/>
          <w:shd w:val="clear" w:color="auto" w:fill="FFFFFF"/>
        </w:rPr>
        <w:lastRenderedPageBreak/>
        <w:t>important to treat everyone at the conference with respect and dignity</w:t>
      </w:r>
      <w:r w:rsidR="003F5636" w:rsidRPr="00301F75">
        <w:rPr>
          <w:rFonts w:ascii="Trebuchet MS" w:hAnsi="Trebuchet MS" w:cs="Helvetica"/>
          <w:color w:val="000000"/>
          <w:sz w:val="20"/>
          <w:szCs w:val="20"/>
          <w:shd w:val="clear" w:color="auto" w:fill="FFFFFF"/>
        </w:rPr>
        <w:t>.  Kindness is always an invaluable trait, so please be on your best behaviour.</w:t>
      </w:r>
      <w:bookmarkEnd w:id="0"/>
    </w:p>
    <w:sectPr w:rsidR="00A34205" w:rsidRPr="00301F75" w:rsidSect="00E61E98">
      <w:type w:val="continuous"/>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55A"/>
    <w:multiLevelType w:val="hybridMultilevel"/>
    <w:tmpl w:val="3B0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375C4"/>
    <w:multiLevelType w:val="hybridMultilevel"/>
    <w:tmpl w:val="52D89A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1F03EE"/>
    <w:multiLevelType w:val="hybridMultilevel"/>
    <w:tmpl w:val="D536F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970C2B"/>
    <w:multiLevelType w:val="hybridMultilevel"/>
    <w:tmpl w:val="E356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0335B"/>
    <w:multiLevelType w:val="hybridMultilevel"/>
    <w:tmpl w:val="C818C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A07BCA"/>
    <w:multiLevelType w:val="hybridMultilevel"/>
    <w:tmpl w:val="A40624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20A89"/>
    <w:multiLevelType w:val="hybridMultilevel"/>
    <w:tmpl w:val="CEC4EEF0"/>
    <w:lvl w:ilvl="0" w:tplc="61EE666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850F49"/>
    <w:multiLevelType w:val="hybridMultilevel"/>
    <w:tmpl w:val="B4E08240"/>
    <w:lvl w:ilvl="0" w:tplc="61EE666C">
      <w:numFmt w:val="bullet"/>
      <w:lvlText w:val="-"/>
      <w:lvlJc w:val="left"/>
      <w:pPr>
        <w:ind w:left="360" w:hanging="360"/>
      </w:pPr>
      <w:rPr>
        <w:rFonts w:ascii="Trebuchet MS" w:eastAsiaTheme="minorHAnsi" w:hAnsi="Trebuchet MS"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B6657A"/>
    <w:multiLevelType w:val="hybridMultilevel"/>
    <w:tmpl w:val="D1EE2BF2"/>
    <w:lvl w:ilvl="0" w:tplc="61EE666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87184A"/>
    <w:multiLevelType w:val="hybridMultilevel"/>
    <w:tmpl w:val="F8C4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6660BB"/>
    <w:multiLevelType w:val="hybridMultilevel"/>
    <w:tmpl w:val="4A841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CF16DC"/>
    <w:multiLevelType w:val="hybridMultilevel"/>
    <w:tmpl w:val="43D24846"/>
    <w:lvl w:ilvl="0" w:tplc="513030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EB31B5"/>
    <w:multiLevelType w:val="hybridMultilevel"/>
    <w:tmpl w:val="3B28FDD0"/>
    <w:lvl w:ilvl="0" w:tplc="61EE666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AB13016"/>
    <w:multiLevelType w:val="hybridMultilevel"/>
    <w:tmpl w:val="112C2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6"/>
  </w:num>
  <w:num w:numId="5">
    <w:abstractNumId w:val="11"/>
  </w:num>
  <w:num w:numId="6">
    <w:abstractNumId w:val="4"/>
  </w:num>
  <w:num w:numId="7">
    <w:abstractNumId w:val="1"/>
  </w:num>
  <w:num w:numId="8">
    <w:abstractNumId w:val="2"/>
  </w:num>
  <w:num w:numId="9">
    <w:abstractNumId w:val="0"/>
  </w:num>
  <w:num w:numId="10">
    <w:abstractNumId w:val="3"/>
  </w:num>
  <w:num w:numId="11">
    <w:abstractNumId w:val="13"/>
  </w:num>
  <w:num w:numId="12">
    <w:abstractNumId w:val="10"/>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1E8"/>
    <w:rsid w:val="000010A0"/>
    <w:rsid w:val="000638BF"/>
    <w:rsid w:val="00083C5A"/>
    <w:rsid w:val="000952BC"/>
    <w:rsid w:val="000C2891"/>
    <w:rsid w:val="00146A45"/>
    <w:rsid w:val="001512E1"/>
    <w:rsid w:val="00201B43"/>
    <w:rsid w:val="002035BC"/>
    <w:rsid w:val="00205925"/>
    <w:rsid w:val="00205D0E"/>
    <w:rsid w:val="0022072D"/>
    <w:rsid w:val="00295675"/>
    <w:rsid w:val="002A5EAB"/>
    <w:rsid w:val="002F2F78"/>
    <w:rsid w:val="00301F75"/>
    <w:rsid w:val="00304F52"/>
    <w:rsid w:val="003848C1"/>
    <w:rsid w:val="003B40A2"/>
    <w:rsid w:val="003F5636"/>
    <w:rsid w:val="003F682E"/>
    <w:rsid w:val="0043101D"/>
    <w:rsid w:val="00440E0D"/>
    <w:rsid w:val="004535CB"/>
    <w:rsid w:val="00463592"/>
    <w:rsid w:val="004B13BC"/>
    <w:rsid w:val="004B4AE2"/>
    <w:rsid w:val="004B6A02"/>
    <w:rsid w:val="004D0345"/>
    <w:rsid w:val="004D381D"/>
    <w:rsid w:val="00501CE7"/>
    <w:rsid w:val="00540334"/>
    <w:rsid w:val="00552C37"/>
    <w:rsid w:val="00573DD6"/>
    <w:rsid w:val="005772A7"/>
    <w:rsid w:val="005A0381"/>
    <w:rsid w:val="005A7E4A"/>
    <w:rsid w:val="005E3BD1"/>
    <w:rsid w:val="00642DBB"/>
    <w:rsid w:val="006445C0"/>
    <w:rsid w:val="006A5FC2"/>
    <w:rsid w:val="00765812"/>
    <w:rsid w:val="00772727"/>
    <w:rsid w:val="007949D8"/>
    <w:rsid w:val="007D68FD"/>
    <w:rsid w:val="007E61E8"/>
    <w:rsid w:val="007F7AF6"/>
    <w:rsid w:val="00835437"/>
    <w:rsid w:val="008621DB"/>
    <w:rsid w:val="0087627B"/>
    <w:rsid w:val="008A6F5E"/>
    <w:rsid w:val="008C3B03"/>
    <w:rsid w:val="008D49D0"/>
    <w:rsid w:val="008F19EA"/>
    <w:rsid w:val="00951D47"/>
    <w:rsid w:val="009651E1"/>
    <w:rsid w:val="00977DAE"/>
    <w:rsid w:val="00981BE0"/>
    <w:rsid w:val="0098374A"/>
    <w:rsid w:val="009B011B"/>
    <w:rsid w:val="009D3DFD"/>
    <w:rsid w:val="009E27BB"/>
    <w:rsid w:val="00A34205"/>
    <w:rsid w:val="00AB77DC"/>
    <w:rsid w:val="00B2149E"/>
    <w:rsid w:val="00B32020"/>
    <w:rsid w:val="00BA2B8F"/>
    <w:rsid w:val="00BC3C04"/>
    <w:rsid w:val="00C059E0"/>
    <w:rsid w:val="00C10D91"/>
    <w:rsid w:val="00C110D0"/>
    <w:rsid w:val="00C37AC3"/>
    <w:rsid w:val="00CC04DD"/>
    <w:rsid w:val="00CD45A2"/>
    <w:rsid w:val="00CF4115"/>
    <w:rsid w:val="00D02C0C"/>
    <w:rsid w:val="00DD1A04"/>
    <w:rsid w:val="00DD2C49"/>
    <w:rsid w:val="00DF63BB"/>
    <w:rsid w:val="00E225CD"/>
    <w:rsid w:val="00E3229F"/>
    <w:rsid w:val="00E61E98"/>
    <w:rsid w:val="00E951F3"/>
    <w:rsid w:val="00EC23DA"/>
    <w:rsid w:val="00F2156A"/>
    <w:rsid w:val="00F26B26"/>
    <w:rsid w:val="00F66F18"/>
    <w:rsid w:val="00F753B3"/>
    <w:rsid w:val="00F97D0A"/>
    <w:rsid w:val="00FC0750"/>
    <w:rsid w:val="00FC2724"/>
    <w:rsid w:val="00FE5D42"/>
    <w:rsid w:val="00FF4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0EB73"/>
  <w15:chartTrackingRefBased/>
  <w15:docId w15:val="{9F86B8B1-3032-4A0F-8FC3-EE41EB42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A04"/>
    <w:rPr>
      <w:color w:val="0563C1" w:themeColor="hyperlink"/>
      <w:u w:val="single"/>
    </w:rPr>
  </w:style>
  <w:style w:type="paragraph" w:styleId="ListParagraph">
    <w:name w:val="List Paragraph"/>
    <w:basedOn w:val="Normal"/>
    <w:uiPriority w:val="34"/>
    <w:qFormat/>
    <w:rsid w:val="00BC3C04"/>
    <w:pPr>
      <w:ind w:left="720"/>
      <w:contextualSpacing/>
    </w:pPr>
  </w:style>
  <w:style w:type="paragraph" w:styleId="BalloonText">
    <w:name w:val="Balloon Text"/>
    <w:basedOn w:val="Normal"/>
    <w:link w:val="BalloonTextChar"/>
    <w:uiPriority w:val="99"/>
    <w:semiHidden/>
    <w:unhideWhenUsed/>
    <w:rsid w:val="005E3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BD1"/>
    <w:rPr>
      <w:rFonts w:ascii="Segoe UI" w:hAnsi="Segoe UI" w:cs="Segoe UI"/>
      <w:sz w:val="18"/>
      <w:szCs w:val="18"/>
    </w:rPr>
  </w:style>
  <w:style w:type="character" w:styleId="CommentReference">
    <w:name w:val="annotation reference"/>
    <w:basedOn w:val="DefaultParagraphFont"/>
    <w:uiPriority w:val="99"/>
    <w:semiHidden/>
    <w:unhideWhenUsed/>
    <w:rsid w:val="008F19EA"/>
    <w:rPr>
      <w:sz w:val="16"/>
      <w:szCs w:val="16"/>
    </w:rPr>
  </w:style>
  <w:style w:type="paragraph" w:styleId="CommentText">
    <w:name w:val="annotation text"/>
    <w:basedOn w:val="Normal"/>
    <w:link w:val="CommentTextChar"/>
    <w:uiPriority w:val="99"/>
    <w:unhideWhenUsed/>
    <w:rsid w:val="008F19EA"/>
    <w:pPr>
      <w:spacing w:line="240" w:lineRule="auto"/>
    </w:pPr>
    <w:rPr>
      <w:sz w:val="20"/>
      <w:szCs w:val="20"/>
    </w:rPr>
  </w:style>
  <w:style w:type="character" w:customStyle="1" w:styleId="CommentTextChar">
    <w:name w:val="Comment Text Char"/>
    <w:basedOn w:val="DefaultParagraphFont"/>
    <w:link w:val="CommentText"/>
    <w:uiPriority w:val="99"/>
    <w:rsid w:val="008F19EA"/>
    <w:rPr>
      <w:sz w:val="20"/>
      <w:szCs w:val="20"/>
    </w:rPr>
  </w:style>
  <w:style w:type="paragraph" w:styleId="CommentSubject">
    <w:name w:val="annotation subject"/>
    <w:basedOn w:val="CommentText"/>
    <w:next w:val="CommentText"/>
    <w:link w:val="CommentSubjectChar"/>
    <w:uiPriority w:val="99"/>
    <w:semiHidden/>
    <w:unhideWhenUsed/>
    <w:rsid w:val="008F19EA"/>
    <w:rPr>
      <w:b/>
      <w:bCs/>
    </w:rPr>
  </w:style>
  <w:style w:type="character" w:customStyle="1" w:styleId="CommentSubjectChar">
    <w:name w:val="Comment Subject Char"/>
    <w:basedOn w:val="CommentTextChar"/>
    <w:link w:val="CommentSubject"/>
    <w:uiPriority w:val="99"/>
    <w:semiHidden/>
    <w:rsid w:val="008F19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6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orkshops@biologis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etings@biologist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Elsom</dc:creator>
  <cp:keywords/>
  <dc:description/>
  <cp:lastModifiedBy>Kay Richmond</cp:lastModifiedBy>
  <cp:revision>2</cp:revision>
  <cp:lastPrinted>2019-11-21T11:01:00Z</cp:lastPrinted>
  <dcterms:created xsi:type="dcterms:W3CDTF">2020-01-21T12:29:00Z</dcterms:created>
  <dcterms:modified xsi:type="dcterms:W3CDTF">2020-01-21T12:29:00Z</dcterms:modified>
</cp:coreProperties>
</file>